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08C2" w:rsidRDefault="00976363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4144E0">
        <w:rPr>
          <w:rFonts w:ascii="Times New Roman" w:hAnsi="Times New Roman" w:cs="Times New Roman"/>
          <w:b/>
          <w:bCs/>
          <w:sz w:val="40"/>
          <w:szCs w:val="40"/>
        </w:rPr>
        <w:t>3</w:t>
      </w:r>
      <w:r>
        <w:rPr>
          <w:rFonts w:hint="eastAsia"/>
          <w:b/>
          <w:bCs/>
          <w:sz w:val="40"/>
          <w:szCs w:val="40"/>
        </w:rPr>
        <w:t>年硕士研究生网络远程复试流程及复试系统使用指南（考生版）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一、考生材料准备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身份证原件及正反面扫描签名件；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初试准考证打印后的签名扫描件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sz w:val="24"/>
          <w:szCs w:val="24"/>
        </w:rPr>
        <w:t>学籍学历证明（复印后的签名扫描件</w:t>
      </w:r>
      <w:r>
        <w:rPr>
          <w:sz w:val="24"/>
          <w:szCs w:val="24"/>
        </w:rPr>
        <w:t>/</w:t>
      </w:r>
      <w:r>
        <w:rPr>
          <w:sz w:val="24"/>
          <w:szCs w:val="24"/>
        </w:rPr>
        <w:t>照片）（往届考生须提交《教育部学历证书电子注册备案表》，应届生须提交《教育部学籍在线验证报告》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办理方式详见中国高等教育学生信息网</w:t>
      </w:r>
      <w:r>
        <w:rPr>
          <w:sz w:val="24"/>
          <w:szCs w:val="24"/>
        </w:rPr>
        <w:t>http://www.chsi.com.cn/xlcx/bgys.jsp</w:t>
      </w:r>
      <w:r>
        <w:rPr>
          <w:sz w:val="24"/>
          <w:szCs w:val="24"/>
        </w:rPr>
        <w:t>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 w:rsidR="00467F3C">
        <w:rPr>
          <w:rFonts w:hint="eastAsia"/>
          <w:sz w:val="24"/>
          <w:szCs w:val="24"/>
        </w:rPr>
        <w:t>中山大学</w:t>
      </w:r>
      <w:r w:rsidR="00467F3C">
        <w:rPr>
          <w:rFonts w:hint="eastAsia"/>
          <w:sz w:val="24"/>
          <w:szCs w:val="24"/>
        </w:rPr>
        <w:t>2</w:t>
      </w:r>
      <w:r w:rsidR="00467F3C">
        <w:rPr>
          <w:sz w:val="24"/>
          <w:szCs w:val="24"/>
        </w:rPr>
        <w:t>02</w:t>
      </w:r>
      <w:r w:rsidR="004144E0">
        <w:rPr>
          <w:sz w:val="24"/>
          <w:szCs w:val="24"/>
        </w:rPr>
        <w:t>3</w:t>
      </w:r>
      <w:r w:rsidR="00467F3C"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硕士研究生</w:t>
      </w:r>
      <w:r w:rsidR="00467F3C">
        <w:rPr>
          <w:rFonts w:hint="eastAsia"/>
          <w:sz w:val="24"/>
          <w:szCs w:val="24"/>
        </w:rPr>
        <w:t>考试</w:t>
      </w:r>
      <w:r>
        <w:rPr>
          <w:sz w:val="24"/>
          <w:szCs w:val="24"/>
        </w:rPr>
        <w:t>考生诚信复试承诺书（承诺书先打印）；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>
        <w:rPr>
          <w:sz w:val="24"/>
          <w:szCs w:val="24"/>
        </w:rPr>
        <w:t>本科阶段成绩单、毕业证书和学位证书原件（应届本科生提供学生证原件）及其他招生单位复试通知要求的资格审查材料、复试补充材料的原件，统一打印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提供扫描件或者照片；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白纸和笔等必要文具。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二、复试硬件设施准备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两台可进行远程线上复试的电子设备，如手机、电脑等，复试过程采取双机设备同时进行，一台用于在线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，一台用于视频监控。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proofErr w:type="gramStart"/>
      <w:r>
        <w:rPr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sz w:val="24"/>
          <w:szCs w:val="24"/>
        </w:rPr>
        <w:t>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复试全程考生不得切换屏幕</w:t>
      </w:r>
    </w:p>
    <w:p w:rsidR="000E08C2" w:rsidRDefault="00976363">
      <w:pPr>
        <w:spacing w:line="360" w:lineRule="auto"/>
        <w:ind w:leftChars="228" w:left="479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⑥</w:t>
      </w:r>
      <w:r>
        <w:rPr>
          <w:sz w:val="24"/>
          <w:szCs w:val="24"/>
        </w:rPr>
        <w:t>不得遮盖耳朵</w:t>
      </w:r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</w:t>
      </w:r>
      <w:r>
        <w:rPr>
          <w:sz w:val="24"/>
          <w:szCs w:val="24"/>
        </w:rPr>
        <w:t>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</w:t>
      </w:r>
      <w:r>
        <w:rPr>
          <w:sz w:val="24"/>
          <w:szCs w:val="24"/>
        </w:rPr>
        <w:t>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，需全程清晰显示考生复试环境和主镜头屏幕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考生准备好独立、安静、无人打扰</w:t>
      </w:r>
      <w:proofErr w:type="gramStart"/>
      <w:r>
        <w:rPr>
          <w:sz w:val="24"/>
          <w:szCs w:val="24"/>
        </w:rPr>
        <w:t>且网络</w:t>
      </w:r>
      <w:proofErr w:type="gramEnd"/>
      <w:r>
        <w:rPr>
          <w:sz w:val="24"/>
          <w:szCs w:val="24"/>
        </w:rPr>
        <w:t>通信良好有保障的地方，复试现场不能留存与考试有关的资料，复试期间，其他人员不得进入复试现场。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考生复试时正对摄像头保持坐姿端正。双手和头部完全呈现在复试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可见画面中。复试时清空复试环境内与复试有关的书籍、物品、人员。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2. </w:t>
      </w:r>
      <w:r>
        <w:rPr>
          <w:rFonts w:hint="eastAsia"/>
          <w:sz w:val="24"/>
          <w:szCs w:val="24"/>
        </w:rPr>
        <w:t>若使用手机进入复试（不管作为主机位还是辅机位），需保证以下几点要求：①如果在</w:t>
      </w:r>
      <w:proofErr w:type="spellStart"/>
      <w:r>
        <w:rPr>
          <w:rFonts w:hint="eastAsia"/>
          <w:sz w:val="24"/>
          <w:szCs w:val="24"/>
        </w:rPr>
        <w:t>wifi</w:t>
      </w:r>
      <w:proofErr w:type="spellEnd"/>
      <w:r>
        <w:rPr>
          <w:rFonts w:hint="eastAsia"/>
          <w:sz w:val="24"/>
          <w:szCs w:val="24"/>
        </w:rPr>
        <w:t>环境下使用，请将手机设为“飞行模式”以确保电话无法拨入；②复试过程中，如果有</w:t>
      </w:r>
      <w:proofErr w:type="gramStart"/>
      <w:r>
        <w:rPr>
          <w:rFonts w:hint="eastAsia"/>
          <w:sz w:val="24"/>
          <w:szCs w:val="24"/>
        </w:rPr>
        <w:t>微信电话</w:t>
      </w:r>
      <w:proofErr w:type="gramEnd"/>
      <w:r>
        <w:rPr>
          <w:rFonts w:hint="eastAsia"/>
          <w:sz w:val="24"/>
          <w:szCs w:val="24"/>
        </w:rPr>
        <w:t>或视频拨入，请立即拒接；③关闭无关的手机应用。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保证自己用于与招生单位工作人员联系的手机保持通畅，以便紧急情况时联系。将该手机设置为静音状态。拦截必要来电外的所有来电，将报考学院紧急联系电话加入</w:t>
      </w:r>
      <w:proofErr w:type="gramStart"/>
      <w:r>
        <w:rPr>
          <w:rFonts w:hint="eastAsia"/>
          <w:sz w:val="24"/>
          <w:szCs w:val="24"/>
        </w:rPr>
        <w:t>手机白</w:t>
      </w:r>
      <w:proofErr w:type="gramEnd"/>
      <w:r>
        <w:rPr>
          <w:rFonts w:hint="eastAsia"/>
          <w:sz w:val="24"/>
          <w:szCs w:val="24"/>
        </w:rPr>
        <w:t>名单，在电话拦截规则中，选择拦截除白名单以外的所有来电，杜绝其他电话呼入，考后再恢复设置。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三、复试软件准备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</w:t>
      </w:r>
      <w:proofErr w:type="gramStart"/>
      <w:r>
        <w:rPr>
          <w:rFonts w:hint="eastAsia"/>
          <w:sz w:val="24"/>
          <w:szCs w:val="24"/>
        </w:rPr>
        <w:t>主机位</w:t>
      </w:r>
      <w:proofErr w:type="gramEnd"/>
      <w:r>
        <w:rPr>
          <w:rFonts w:hint="eastAsia"/>
          <w:sz w:val="24"/>
          <w:szCs w:val="24"/>
        </w:rPr>
        <w:t>和辅机位）上</w:t>
      </w:r>
      <w:r>
        <w:rPr>
          <w:sz w:val="24"/>
          <w:szCs w:val="24"/>
        </w:rPr>
        <w:t>注册</w:t>
      </w:r>
      <w:r>
        <w:rPr>
          <w:sz w:val="24"/>
          <w:szCs w:val="24"/>
        </w:rPr>
        <w:t xml:space="preserve"> 2 </w:t>
      </w:r>
      <w:proofErr w:type="gramStart"/>
      <w:r>
        <w:rPr>
          <w:sz w:val="24"/>
          <w:szCs w:val="24"/>
        </w:rPr>
        <w:t>个腾讯</w:t>
      </w:r>
      <w:proofErr w:type="gramEnd"/>
      <w:r>
        <w:rPr>
          <w:sz w:val="24"/>
          <w:szCs w:val="24"/>
        </w:rPr>
        <w:t>会议账号</w:t>
      </w:r>
      <w:r>
        <w:rPr>
          <w:rFonts w:hint="eastAsia"/>
          <w:sz w:val="24"/>
          <w:szCs w:val="24"/>
        </w:rPr>
        <w:t>（</w:t>
      </w:r>
      <w:proofErr w:type="gramStart"/>
      <w:r>
        <w:rPr>
          <w:rFonts w:hint="eastAsia"/>
          <w:sz w:val="24"/>
          <w:szCs w:val="24"/>
        </w:rPr>
        <w:t>可用微信登陆</w:t>
      </w:r>
      <w:proofErr w:type="gramEnd"/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976363">
      <w:pPr>
        <w:spacing w:line="360" w:lineRule="auto"/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hyperlink r:id="rId10">
        <w:r>
          <w:rPr>
            <w:sz w:val="24"/>
            <w:szCs w:val="24"/>
          </w:rPr>
          <w:t>https://meeting.tencent.com/download-win.html?from=1001&amp;fromSource=1</w:t>
        </w:r>
      </w:hyperlink>
    </w:p>
    <w:p w:rsidR="000E08C2" w:rsidRDefault="00976363">
      <w:pPr>
        <w:spacing w:line="36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</w:t>
      </w:r>
      <w:r>
        <w:rPr>
          <w:sz w:val="24"/>
          <w:szCs w:val="24"/>
        </w:rPr>
        <w:t>桌面客户端</w:t>
      </w:r>
      <w:r>
        <w:rPr>
          <w:rFonts w:hint="eastAsia"/>
          <w:sz w:val="24"/>
          <w:szCs w:val="24"/>
        </w:rPr>
        <w:t>：</w:t>
      </w:r>
    </w:p>
    <w:p w:rsidR="000E08C2" w:rsidRDefault="00000000">
      <w:pPr>
        <w:spacing w:line="360" w:lineRule="auto"/>
        <w:ind w:firstLineChars="200" w:firstLine="420"/>
        <w:rPr>
          <w:sz w:val="24"/>
          <w:szCs w:val="24"/>
        </w:rPr>
      </w:pPr>
      <w:hyperlink r:id="rId11">
        <w:r w:rsidR="00976363">
          <w:rPr>
            <w:sz w:val="24"/>
            <w:szCs w:val="24"/>
          </w:rPr>
          <w:t>https://meeting.tencent.com/download-mac.html?from=1001&amp;fromSource=1</w:t>
        </w:r>
      </w:hyperlink>
    </w:p>
    <w:p w:rsidR="000E08C2" w:rsidRDefault="00976363">
      <w:pPr>
        <w:numPr>
          <w:ilvl w:val="0"/>
          <w:numId w:val="1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手机</w:t>
      </w:r>
      <w:r>
        <w:rPr>
          <w:sz w:val="24"/>
          <w:szCs w:val="24"/>
        </w:rPr>
        <w:t>APP</w:t>
      </w:r>
      <w:r>
        <w:rPr>
          <w:rFonts w:hint="eastAsia"/>
          <w:sz w:val="24"/>
          <w:szCs w:val="24"/>
        </w:rPr>
        <w:t>：</w:t>
      </w:r>
    </w:p>
    <w:tbl>
      <w:tblPr>
        <w:tblStyle w:val="ab"/>
        <w:tblW w:w="826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125"/>
        <w:gridCol w:w="4140"/>
      </w:tblGrid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sz w:val="24"/>
                <w:szCs w:val="24"/>
              </w:rPr>
              <w:t>安卓手机</w:t>
            </w:r>
            <w:proofErr w:type="gramEnd"/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</w:t>
            </w:r>
            <w:r>
              <w:rPr>
                <w:sz w:val="24"/>
                <w:szCs w:val="24"/>
              </w:rPr>
              <w:t>APP</w:t>
            </w:r>
            <w:r>
              <w:rPr>
                <w:sz w:val="24"/>
                <w:szCs w:val="24"/>
              </w:rPr>
              <w:t>：</w:t>
            </w:r>
          </w:p>
        </w:tc>
      </w:tr>
      <w:tr w:rsidR="000E08C2">
        <w:trPr>
          <w:trHeight w:val="420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E08C2" w:rsidRDefault="009763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32"/>
          <w:szCs w:val="32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四、备考（考前准备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、抽签及</w:t>
      </w:r>
      <w:r w:rsidRPr="00532FB7">
        <w:rPr>
          <w:rFonts w:ascii="黑体" w:eastAsia="黑体" w:hAnsi="黑体"/>
          <w:b/>
          <w:bCs/>
          <w:sz w:val="32"/>
          <w:szCs w:val="32"/>
        </w:rPr>
        <w:t>培训）</w:t>
      </w:r>
      <w:r w:rsidRPr="00532FB7">
        <w:rPr>
          <w:rFonts w:ascii="黑体" w:eastAsia="黑体" w:hAnsi="黑体" w:hint="eastAsia"/>
          <w:b/>
          <w:bCs/>
          <w:sz w:val="32"/>
          <w:szCs w:val="32"/>
        </w:rPr>
        <w:t>（时间：复试前的1-2天）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复试录取方案</w:t>
      </w:r>
      <w:r>
        <w:rPr>
          <w:sz w:val="24"/>
          <w:szCs w:val="24"/>
        </w:rPr>
        <w:t>准备远程复试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单位复试小组</w:t>
      </w:r>
      <w:r>
        <w:rPr>
          <w:sz w:val="24"/>
          <w:szCs w:val="24"/>
        </w:rPr>
        <w:t>秘书将使用</w:t>
      </w:r>
      <w:proofErr w:type="gramStart"/>
      <w:r>
        <w:rPr>
          <w:sz w:val="24"/>
          <w:szCs w:val="24"/>
        </w:rPr>
        <w:t>企业微信添加</w:t>
      </w:r>
      <w:proofErr w:type="gramEnd"/>
      <w:r>
        <w:rPr>
          <w:sz w:val="24"/>
          <w:szCs w:val="24"/>
        </w:rPr>
        <w:t>考生个人微信号。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在正式复试前的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天，</w:t>
      </w:r>
      <w:r>
        <w:rPr>
          <w:sz w:val="24"/>
          <w:szCs w:val="24"/>
        </w:rPr>
        <w:t>按照招生单位复试小组秘书的安排，进入备考线上会议室（请提前</w:t>
      </w:r>
      <w:proofErr w:type="gramStart"/>
      <w:r>
        <w:rPr>
          <w:sz w:val="24"/>
          <w:szCs w:val="24"/>
        </w:rPr>
        <w:t>下好腾讯会议</w:t>
      </w:r>
      <w:proofErr w:type="gramEnd"/>
      <w:r>
        <w:rPr>
          <w:sz w:val="24"/>
          <w:szCs w:val="24"/>
        </w:rPr>
        <w:t>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复试小组秘书安排：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proofErr w:type="gramStart"/>
      <w:r>
        <w:rPr>
          <w:sz w:val="24"/>
          <w:szCs w:val="24"/>
        </w:rPr>
        <w:t>不</w:t>
      </w:r>
      <w:proofErr w:type="gramEnd"/>
      <w:r>
        <w:rPr>
          <w:sz w:val="24"/>
          <w:szCs w:val="24"/>
        </w:rPr>
        <w:t>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 w:rsidR="000E08C2" w:rsidRDefault="00976363">
      <w:pPr>
        <w:spacing w:line="360" w:lineRule="auto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由复试小组秘书统一修改参会人员的会议</w:t>
      </w:r>
      <w:r>
        <w:rPr>
          <w:rFonts w:hint="eastAsia"/>
          <w:sz w:val="24"/>
          <w:szCs w:val="24"/>
        </w:rPr>
        <w:t>昵称。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2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考生在备考会议中接受培训，并确定小组内复试顺序。</w:t>
      </w:r>
    </w:p>
    <w:p w:rsidR="000E08C2" w:rsidRDefault="000E08C2">
      <w:pPr>
        <w:spacing w:line="360" w:lineRule="auto"/>
        <w:ind w:leftChars="200" w:left="42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32"/>
          <w:szCs w:val="32"/>
        </w:rPr>
        <w:t>五、候考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在正式复试的当天，</w:t>
      </w:r>
      <w:r>
        <w:rPr>
          <w:sz w:val="24"/>
          <w:szCs w:val="24"/>
        </w:rPr>
        <w:t>复试小组秘书</w:t>
      </w:r>
      <w:proofErr w:type="gramStart"/>
      <w:r>
        <w:rPr>
          <w:sz w:val="24"/>
          <w:szCs w:val="24"/>
        </w:rPr>
        <w:t>开通</w:t>
      </w:r>
      <w:r>
        <w:rPr>
          <w:rFonts w:hint="eastAsia"/>
          <w:sz w:val="24"/>
          <w:szCs w:val="24"/>
        </w:rPr>
        <w:t>候考</w:t>
      </w:r>
      <w:proofErr w:type="gramEnd"/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</w:t>
      </w:r>
      <w:r>
        <w:rPr>
          <w:sz w:val="24"/>
          <w:szCs w:val="24"/>
        </w:rPr>
        <w:t>或者密码</w:t>
      </w:r>
      <w:r>
        <w:rPr>
          <w:rFonts w:hint="eastAsia"/>
          <w:sz w:val="24"/>
          <w:szCs w:val="24"/>
        </w:rPr>
        <w:t>，因考生将会议</w:t>
      </w:r>
      <w:r>
        <w:rPr>
          <w:rFonts w:hint="eastAsia"/>
          <w:sz w:val="24"/>
          <w:szCs w:val="24"/>
        </w:rPr>
        <w:t>ID</w:t>
      </w:r>
      <w:r>
        <w:rPr>
          <w:rFonts w:hint="eastAsia"/>
          <w:sz w:val="24"/>
          <w:szCs w:val="24"/>
        </w:rPr>
        <w:t>或密码泄漏，造成复试过程被干扰，以考生违规处理</w:t>
      </w:r>
      <w:r>
        <w:rPr>
          <w:sz w:val="24"/>
          <w:szCs w:val="24"/>
        </w:rPr>
        <w:t>）。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通过复试小组秘书获取</w:t>
      </w:r>
      <w:proofErr w:type="gramStart"/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</w:t>
      </w:r>
      <w:proofErr w:type="gramEnd"/>
      <w:r>
        <w:rPr>
          <w:sz w:val="24"/>
          <w:szCs w:val="24"/>
        </w:rPr>
        <w:t>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</w:t>
      </w:r>
      <w:proofErr w:type="gramStart"/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</w:t>
      </w:r>
      <w:proofErr w:type="gramEnd"/>
      <w:r>
        <w:rPr>
          <w:rFonts w:hint="eastAsia"/>
          <w:sz w:val="24"/>
          <w:szCs w:val="24"/>
        </w:rPr>
        <w:t>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 w:rsidR="000E08C2" w:rsidRDefault="00000000"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2052" style="position:absolute;left:0;text-align:left;margin-left:83.55pt;margin-top:36.65pt;width:14.4pt;height:8.75pt;z-index:251660288;mso-width-relative:page;mso-height-relative:page" stroked="f"/>
        </w:pict>
      </w:r>
      <w:r>
        <w:rPr>
          <w:sz w:val="24"/>
        </w:rPr>
        <w:pict>
          <v:rect id="_x0000_s2050" style="position:absolute;left:0;text-align:left;margin-left:38.95pt;margin-top:24.55pt;width:16.35pt;height:10.45pt;z-index:251658240;mso-width-relative:page;mso-height-relative:page" stroked="f"/>
        </w:pict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6363">
        <w:rPr>
          <w:noProof/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976363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</w:t>
      </w:r>
      <w:proofErr w:type="gramStart"/>
      <w:r>
        <w:rPr>
          <w:sz w:val="24"/>
          <w:szCs w:val="24"/>
        </w:rPr>
        <w:t>的腾讯会议</w:t>
      </w:r>
      <w:proofErr w:type="gramEnd"/>
      <w:r>
        <w:rPr>
          <w:sz w:val="24"/>
          <w:szCs w:val="24"/>
        </w:rPr>
        <w:t>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视频监控在复试过程中不中断。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配合复试小组秘书进行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</w:t>
      </w:r>
      <w:r>
        <w:rPr>
          <w:rFonts w:hint="eastAsia"/>
          <w:sz w:val="24"/>
          <w:szCs w:val="24"/>
        </w:rPr>
        <w:t>202</w:t>
      </w:r>
      <w:r w:rsidR="004144E0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年硕士研究生考试考生诚信复试承诺书》。</w:t>
      </w:r>
    </w:p>
    <w:p w:rsidR="000E08C2" w:rsidRPr="00467F3C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3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清空复试环境内与复试有关的书籍、物品、人员，</w:t>
      </w:r>
      <w:r>
        <w:rPr>
          <w:rFonts w:hint="eastAsia"/>
          <w:sz w:val="24"/>
          <w:szCs w:val="24"/>
        </w:rPr>
        <w:t>根据复试小组秘书指引，进入正式复试会议</w:t>
      </w:r>
      <w:r>
        <w:rPr>
          <w:sz w:val="24"/>
          <w:szCs w:val="24"/>
        </w:rPr>
        <w:t>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sz w:val="24"/>
          <w:szCs w:val="24"/>
        </w:rPr>
      </w:pPr>
      <w:r w:rsidRPr="00532FB7">
        <w:rPr>
          <w:rFonts w:ascii="黑体" w:eastAsia="黑体" w:hAnsi="黑体"/>
          <w:b/>
          <w:bCs/>
          <w:sz w:val="28"/>
          <w:szCs w:val="28"/>
        </w:rPr>
        <w:t>六、正式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复试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复试小组进行提问，考生当场作答，</w:t>
      </w:r>
      <w:r>
        <w:rPr>
          <w:rFonts w:hint="eastAsia"/>
          <w:sz w:val="24"/>
          <w:szCs w:val="24"/>
        </w:rPr>
        <w:t>复试小组成员</w:t>
      </w:r>
      <w:r>
        <w:rPr>
          <w:sz w:val="24"/>
          <w:szCs w:val="24"/>
        </w:rPr>
        <w:t>可就相关问题进一步提问；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试过程中考生不得转换界面，视频监控设备不得中断；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4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复试结束后，考生点击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复</w:t>
      </w:r>
      <w:r>
        <w:rPr>
          <w:sz w:val="24"/>
          <w:szCs w:val="24"/>
        </w:rPr>
        <w:t>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 w:rsidR="000E08C2" w:rsidRDefault="00000000">
      <w:pPr>
        <w:spacing w:line="360" w:lineRule="auto"/>
        <w:rPr>
          <w:sz w:val="24"/>
          <w:szCs w:val="24"/>
        </w:rPr>
      </w:pPr>
      <w:r>
        <w:rPr>
          <w:sz w:val="24"/>
        </w:rPr>
        <w:lastRenderedPageBreak/>
        <w:pict>
          <v:rect id="_x0000_s2051" style="position:absolute;left:0;text-align:left;margin-left:196.35pt;margin-top:153.95pt;width:13.35pt;height:7.2pt;z-index:251659264;mso-width-relative:page;mso-height-relative:page" stroked="f"/>
        </w:pict>
      </w:r>
      <w:r w:rsidR="00976363">
        <w:rPr>
          <w:rFonts w:hint="eastAsia"/>
          <w:noProof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七</w:t>
      </w:r>
      <w:r w:rsidRPr="00532FB7">
        <w:rPr>
          <w:rFonts w:ascii="黑体" w:eastAsia="黑体" w:hAnsi="黑体"/>
          <w:b/>
          <w:bCs/>
          <w:sz w:val="28"/>
          <w:szCs w:val="28"/>
        </w:rPr>
        <w:t>、</w:t>
      </w:r>
      <w:r w:rsidRPr="00532FB7">
        <w:rPr>
          <w:rFonts w:ascii="黑体" w:eastAsia="黑体" w:hAnsi="黑体" w:hint="eastAsia"/>
          <w:b/>
          <w:bCs/>
          <w:sz w:val="28"/>
          <w:szCs w:val="28"/>
        </w:rPr>
        <w:t>注意事项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因网络故障问题出现复试过程中断，</w:t>
      </w:r>
      <w:proofErr w:type="gramStart"/>
      <w:r>
        <w:rPr>
          <w:sz w:val="24"/>
          <w:szCs w:val="24"/>
        </w:rPr>
        <w:t>请第一时间</w:t>
      </w:r>
      <w:proofErr w:type="gramEnd"/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</w:t>
      </w:r>
      <w:r>
        <w:rPr>
          <w:sz w:val="24"/>
          <w:szCs w:val="24"/>
        </w:rPr>
        <w:t xml:space="preserve"> QQ</w:t>
      </w:r>
      <w:r>
        <w:rPr>
          <w:sz w:val="24"/>
          <w:szCs w:val="24"/>
        </w:rPr>
        <w:t>等方式联系复试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秘书，听取复试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5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将报考学院的值班电话、紧急联系人手机、复试网络会议室会议号等抄写在一张纸上，放置在座位</w:t>
      </w:r>
      <w:r>
        <w:rPr>
          <w:rFonts w:hint="eastAsia"/>
          <w:sz w:val="24"/>
          <w:szCs w:val="24"/>
        </w:rPr>
        <w:t>1.5</w:t>
      </w:r>
      <w:r>
        <w:rPr>
          <w:rFonts w:hint="eastAsia"/>
          <w:sz w:val="24"/>
          <w:szCs w:val="24"/>
        </w:rPr>
        <w:t>米范围外，出现紧急情况可即刻联系。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Pr="00532FB7" w:rsidRDefault="00976363">
      <w:pPr>
        <w:spacing w:line="360" w:lineRule="auto"/>
        <w:rPr>
          <w:rFonts w:ascii="黑体" w:eastAsia="黑体" w:hAnsi="黑体"/>
          <w:b/>
          <w:bCs/>
          <w:sz w:val="28"/>
          <w:szCs w:val="28"/>
        </w:rPr>
      </w:pPr>
      <w:r w:rsidRPr="00532FB7">
        <w:rPr>
          <w:rFonts w:ascii="黑体" w:eastAsia="黑体" w:hAnsi="黑体" w:hint="eastAsia"/>
          <w:b/>
          <w:bCs/>
          <w:sz w:val="28"/>
          <w:szCs w:val="28"/>
        </w:rPr>
        <w:t>八</w:t>
      </w:r>
      <w:r w:rsidRPr="00532FB7">
        <w:rPr>
          <w:rFonts w:ascii="黑体" w:eastAsia="黑体" w:hAnsi="黑体"/>
          <w:b/>
          <w:bCs/>
          <w:sz w:val="28"/>
          <w:szCs w:val="28"/>
        </w:rPr>
        <w:t>、复试纪律要求</w:t>
      </w:r>
    </w:p>
    <w:p w:rsidR="000E08C2" w:rsidRDefault="00976363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复试期间，考生不得会客、打电话、离场，不做与复试无关的事情，不让无关人员进入复试空间；</w:t>
      </w:r>
    </w:p>
    <w:p w:rsidR="000E08C2" w:rsidRDefault="000E08C2">
      <w:pPr>
        <w:spacing w:line="360" w:lineRule="auto"/>
        <w:ind w:firstLineChars="200" w:firstLine="480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考生应当自觉服从工作人员管理及检查，不得以任何理由妨碍工作人员履行职责，不得扰乱复试会场的秩序；</w:t>
      </w:r>
      <w:r>
        <w:rPr>
          <w:sz w:val="24"/>
          <w:szCs w:val="24"/>
        </w:rPr>
        <w:t xml:space="preserve"> </w:t>
      </w:r>
    </w:p>
    <w:p w:rsidR="000E08C2" w:rsidRDefault="000E08C2">
      <w:pPr>
        <w:spacing w:line="360" w:lineRule="auto"/>
        <w:rPr>
          <w:sz w:val="24"/>
          <w:szCs w:val="24"/>
        </w:rPr>
      </w:pP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</w:t>
      </w:r>
      <w:r>
        <w:rPr>
          <w:sz w:val="24"/>
          <w:szCs w:val="24"/>
        </w:rPr>
        <w:lastRenderedPageBreak/>
        <w:t>相关文字或电子资料；不对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复试</w:t>
      </w:r>
      <w:r>
        <w:rPr>
          <w:sz w:val="24"/>
          <w:szCs w:val="24"/>
        </w:rPr>
        <w:t>现场情况；</w:t>
      </w:r>
    </w:p>
    <w:p w:rsidR="000E08C2" w:rsidRDefault="0097636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E08C2" w:rsidRDefault="00976363">
      <w:pPr>
        <w:numPr>
          <w:ilvl w:val="0"/>
          <w:numId w:val="6"/>
        </w:num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对在复试过程中有违规违纪行为的考生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 w:rsidR="000E08C2" w:rsidRDefault="000E08C2">
      <w:pPr>
        <w:spacing w:line="360" w:lineRule="auto"/>
        <w:rPr>
          <w:sz w:val="24"/>
          <w:szCs w:val="24"/>
        </w:rPr>
      </w:pPr>
    </w:p>
    <w:sectPr w:rsidR="000E08C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251A7" w:rsidRDefault="00B251A7" w:rsidP="00467F3C">
      <w:r>
        <w:separator/>
      </w:r>
    </w:p>
  </w:endnote>
  <w:endnote w:type="continuationSeparator" w:id="0">
    <w:p w:rsidR="00B251A7" w:rsidRDefault="00B251A7" w:rsidP="0046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251A7" w:rsidRDefault="00B251A7" w:rsidP="00467F3C">
      <w:r>
        <w:separator/>
      </w:r>
    </w:p>
  </w:footnote>
  <w:footnote w:type="continuationSeparator" w:id="0">
    <w:p w:rsidR="00B251A7" w:rsidRDefault="00B251A7" w:rsidP="00467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0768CA"/>
    <w:multiLevelType w:val="singleLevel"/>
    <w:tmpl w:val="910768CA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C18F7657"/>
    <w:multiLevelType w:val="singleLevel"/>
    <w:tmpl w:val="C18F765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C849DA78"/>
    <w:multiLevelType w:val="singleLevel"/>
    <w:tmpl w:val="C849DA78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CAFAFA20"/>
    <w:multiLevelType w:val="singleLevel"/>
    <w:tmpl w:val="CAFAFA20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CCA2EC3C"/>
    <w:multiLevelType w:val="singleLevel"/>
    <w:tmpl w:val="CCA2EC3C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4A250B42"/>
    <w:multiLevelType w:val="singleLevel"/>
    <w:tmpl w:val="4A250B42"/>
    <w:lvl w:ilvl="0">
      <w:start w:val="2"/>
      <w:numFmt w:val="decimal"/>
      <w:suff w:val="space"/>
      <w:lvlText w:val="%1."/>
      <w:lvlJc w:val="left"/>
    </w:lvl>
  </w:abstractNum>
  <w:num w:numId="1" w16cid:durableId="604504677">
    <w:abstractNumId w:val="2"/>
  </w:num>
  <w:num w:numId="2" w16cid:durableId="1171528497">
    <w:abstractNumId w:val="3"/>
  </w:num>
  <w:num w:numId="3" w16cid:durableId="1387030030">
    <w:abstractNumId w:val="4"/>
  </w:num>
  <w:num w:numId="4" w16cid:durableId="888423848">
    <w:abstractNumId w:val="1"/>
  </w:num>
  <w:num w:numId="5" w16cid:durableId="718090943">
    <w:abstractNumId w:val="0"/>
  </w:num>
  <w:num w:numId="6" w16cid:durableId="1959408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144E0"/>
    <w:rsid w:val="00443C3C"/>
    <w:rsid w:val="00467F3C"/>
    <w:rsid w:val="00476FA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79129D"/>
    <w:rsid w:val="00815941"/>
    <w:rsid w:val="009133F1"/>
    <w:rsid w:val="00936810"/>
    <w:rsid w:val="00956BBD"/>
    <w:rsid w:val="00976363"/>
    <w:rsid w:val="00993FA4"/>
    <w:rsid w:val="009C3B2E"/>
    <w:rsid w:val="009C4C4E"/>
    <w:rsid w:val="00A60633"/>
    <w:rsid w:val="00AD6ABB"/>
    <w:rsid w:val="00B251A7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."/>
  <w:listSeparator w:val=","/>
  <w14:docId w14:val="7B21D082"/>
  <w15:docId w15:val="{60900F54-DB5D-40DA-AC6F-9E2DB0E24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semiHidden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微软雅黑" w:eastAsia="微软雅黑" w:hAnsi="微软雅黑" w:hint="eastAsia"/>
      <w:color w:val="000000"/>
      <w:sz w:val="48"/>
      <w:szCs w:val="48"/>
    </w:rPr>
  </w:style>
  <w:style w:type="character" w:customStyle="1" w:styleId="fontstyle21">
    <w:name w:val="fontstyle21"/>
    <w:basedOn w:val="a0"/>
    <w:qFormat/>
    <w:rPr>
      <w:rFonts w:ascii="微软雅黑" w:eastAsia="微软雅黑" w:hAnsi="微软雅黑" w:hint="eastAsia"/>
      <w:b/>
      <w:bCs/>
      <w:color w:val="FF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eting.tencent.com/download-mac.html?from=1001&amp;fromSource=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hyperlink" Target="https://meeting.tencent.com/download-win.html?from=1001&amp;fromSource=1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D49F5E19-6DF5-4435-9250-BCD282804276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418</Words>
  <Characters>2386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Li Yanan</cp:lastModifiedBy>
  <cp:revision>34</cp:revision>
  <dcterms:created xsi:type="dcterms:W3CDTF">2020-05-09T09:26:00Z</dcterms:created>
  <dcterms:modified xsi:type="dcterms:W3CDTF">2023-03-17T13:22:00Z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