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64" w:rsidRDefault="00697764" w:rsidP="00697764">
      <w:pPr>
        <w:jc w:val="left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697764" w:rsidRPr="00C76728" w:rsidRDefault="00697764" w:rsidP="00697764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30"/>
        </w:rPr>
      </w:pPr>
      <w:bookmarkStart w:id="0" w:name="_Hlk8898423"/>
      <w:r w:rsidRPr="00C76728">
        <w:rPr>
          <w:rFonts w:ascii="Times New Roman" w:eastAsia="宋体" w:hAnsi="Times New Roman" w:cs="Times New Roman" w:hint="eastAsia"/>
          <w:b/>
          <w:sz w:val="24"/>
          <w:szCs w:val="30"/>
        </w:rPr>
        <w:t>中山大学</w:t>
      </w:r>
      <w:r w:rsidRPr="00C76728">
        <w:rPr>
          <w:rFonts w:ascii="Times New Roman" w:eastAsia="宋体" w:hAnsi="Times New Roman" w:cs="Times New Roman" w:hint="eastAsia"/>
          <w:b/>
          <w:sz w:val="24"/>
          <w:szCs w:val="30"/>
        </w:rPr>
        <w:t>2019</w:t>
      </w:r>
      <w:r w:rsidRPr="00C76728">
        <w:rPr>
          <w:rFonts w:ascii="Times New Roman" w:eastAsia="宋体" w:hAnsi="Times New Roman" w:cs="Times New Roman" w:hint="eastAsia"/>
          <w:b/>
          <w:sz w:val="24"/>
          <w:szCs w:val="30"/>
        </w:rPr>
        <w:t>年全国优秀高中生夏令营</w:t>
      </w:r>
      <w:bookmarkEnd w:id="0"/>
      <w:r w:rsidRPr="00C76728">
        <w:rPr>
          <w:rFonts w:ascii="Times New Roman" w:eastAsia="宋体" w:hAnsi="Times New Roman" w:cs="Times New Roman" w:hint="eastAsia"/>
          <w:b/>
          <w:sz w:val="24"/>
          <w:szCs w:val="30"/>
        </w:rPr>
        <w:t>化学工程与技术学院分营申请表</w:t>
      </w:r>
    </w:p>
    <w:tbl>
      <w:tblPr>
        <w:tblpPr w:leftFromText="180" w:rightFromText="180" w:vertAnchor="page" w:horzAnchor="page" w:tblpX="1617" w:tblpY="3044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79"/>
        <w:gridCol w:w="484"/>
        <w:gridCol w:w="1247"/>
        <w:gridCol w:w="1306"/>
        <w:gridCol w:w="1134"/>
        <w:gridCol w:w="1584"/>
        <w:gridCol w:w="1538"/>
      </w:tblGrid>
      <w:tr w:rsidR="00697764" w:rsidTr="00335A0E">
        <w:trPr>
          <w:trHeight w:val="464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别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（近期彩色免冠照片）</w:t>
            </w:r>
          </w:p>
        </w:tc>
      </w:tr>
      <w:tr w:rsidR="00697764" w:rsidTr="00335A0E">
        <w:trPr>
          <w:trHeight w:val="464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报名方式</w:t>
            </w:r>
          </w:p>
        </w:tc>
        <w:tc>
          <w:tcPr>
            <w:tcW w:w="4024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□自荐   </w:t>
            </w:r>
            <w:r>
              <w:t xml:space="preserve"> </w:t>
            </w:r>
            <w:r>
              <w:rPr>
                <w:rFonts w:hint="eastAsia"/>
              </w:rPr>
              <w:t>□中学推荐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</w:tr>
      <w:tr w:rsidR="00697764" w:rsidTr="00335A0E">
        <w:trPr>
          <w:trHeight w:val="346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697764" w:rsidRDefault="00697764" w:rsidP="00335A0E">
            <w:pPr>
              <w:ind w:firstLineChars="100" w:firstLine="210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中学名称</w:t>
            </w:r>
          </w:p>
        </w:tc>
        <w:tc>
          <w:tcPr>
            <w:tcW w:w="4850" w:type="dxa"/>
            <w:gridSpan w:val="5"/>
            <w:vMerge w:val="restart"/>
            <w:shd w:val="clear" w:color="auto" w:fill="auto"/>
            <w:vAlign w:val="center"/>
          </w:tcPr>
          <w:p w:rsidR="00697764" w:rsidRDefault="00697764" w:rsidP="00335A0E">
            <w:pPr>
              <w:rPr>
                <w:szCs w:val="21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697764" w:rsidRDefault="00697764" w:rsidP="00335A0E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学校所在地区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360"/>
        </w:trPr>
        <w:tc>
          <w:tcPr>
            <w:tcW w:w="1524" w:type="dxa"/>
            <w:vMerge/>
            <w:shd w:val="clear" w:color="auto" w:fill="auto"/>
            <w:vAlign w:val="center"/>
          </w:tcPr>
          <w:p w:rsidR="00697764" w:rsidRDefault="00697764" w:rsidP="00335A0E"/>
        </w:tc>
        <w:tc>
          <w:tcPr>
            <w:tcW w:w="4850" w:type="dxa"/>
            <w:gridSpan w:val="5"/>
            <w:vMerge/>
            <w:shd w:val="clear" w:color="auto" w:fill="auto"/>
            <w:vAlign w:val="center"/>
          </w:tcPr>
          <w:p w:rsidR="00697764" w:rsidRDefault="00697764" w:rsidP="00335A0E"/>
        </w:tc>
        <w:tc>
          <w:tcPr>
            <w:tcW w:w="1584" w:type="dxa"/>
            <w:shd w:val="clear" w:color="auto" w:fill="auto"/>
            <w:vAlign w:val="center"/>
          </w:tcPr>
          <w:p w:rsidR="00697764" w:rsidRDefault="00697764" w:rsidP="00335A0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61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年级排名</w:t>
            </w:r>
          </w:p>
        </w:tc>
        <w:tc>
          <w:tcPr>
            <w:tcW w:w="6434" w:type="dxa"/>
            <w:gridSpan w:val="6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534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文理类别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本人手机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28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号码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93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微信号码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家长姓名及联系电话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747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</w:t>
            </w:r>
            <w:r>
              <w:rPr>
                <w:rFonts w:hint="eastAsia"/>
                <w:szCs w:val="21"/>
              </w:rPr>
              <w:t>（限800字以内）：请介绍你的学业背景、科研兴趣、个人特长、报名</w:t>
            </w:r>
            <w:r>
              <w:rPr>
                <w:szCs w:val="21"/>
              </w:rPr>
              <w:t>参加本次</w:t>
            </w:r>
            <w:r>
              <w:rPr>
                <w:rFonts w:hint="eastAsia"/>
                <w:szCs w:val="21"/>
              </w:rPr>
              <w:t>夏</w:t>
            </w:r>
            <w:r>
              <w:rPr>
                <w:szCs w:val="21"/>
              </w:rPr>
              <w:t>令营</w:t>
            </w:r>
            <w:r>
              <w:rPr>
                <w:rFonts w:hint="eastAsia"/>
                <w:szCs w:val="21"/>
              </w:rPr>
              <w:t>的理由以及你认为对于申请有参考价值的内容。</w:t>
            </w:r>
          </w:p>
        </w:tc>
      </w:tr>
      <w:tr w:rsidR="00697764" w:rsidTr="00335A0E">
        <w:trPr>
          <w:trHeight w:val="2259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</w:tc>
      </w:tr>
      <w:tr w:rsidR="00697764" w:rsidTr="00335A0E">
        <w:trPr>
          <w:trHeight w:val="445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获奖情况</w:t>
            </w:r>
            <w:r>
              <w:rPr>
                <w:rFonts w:hint="eastAsia"/>
                <w:bCs/>
              </w:rPr>
              <w:t>（不超过</w:t>
            </w: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项，需附获奖证明材料）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1．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2．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3．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4．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5．</w:t>
            </w:r>
          </w:p>
        </w:tc>
      </w:tr>
      <w:tr w:rsidR="00697764" w:rsidTr="00335A0E">
        <w:trPr>
          <w:trHeight w:val="63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r>
              <w:rPr>
                <w:rFonts w:hint="eastAsia"/>
                <w:b/>
                <w:sz w:val="24"/>
              </w:rPr>
              <w:t>本人承诺</w:t>
            </w:r>
          </w:p>
        </w:tc>
      </w:tr>
      <w:tr w:rsidR="00697764" w:rsidTr="00335A0E">
        <w:trPr>
          <w:trHeight w:val="1429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szCs w:val="21"/>
              </w:rPr>
            </w:pPr>
          </w:p>
          <w:p w:rsidR="00697764" w:rsidRDefault="00697764" w:rsidP="00335A0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本人承诺上述所有信息真实准确，如有</w:t>
            </w:r>
            <w:r w:rsidR="00DD5317">
              <w:rPr>
                <w:rFonts w:hint="eastAsia"/>
                <w:szCs w:val="21"/>
              </w:rPr>
              <w:t>弄虚作假，后果由本人承担。如获得入营资格，将按时报到并全程参加夏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令营活动。</w:t>
            </w:r>
          </w:p>
          <w:p w:rsidR="00697764" w:rsidRDefault="00697764" w:rsidP="00335A0E">
            <w:pPr>
              <w:ind w:firstLineChars="2450" w:firstLine="58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:rsidR="00697764" w:rsidRDefault="00697764" w:rsidP="00335A0E">
            <w:pPr>
              <w:ind w:firstLineChars="2450" w:firstLine="58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 日</w:t>
            </w:r>
          </w:p>
        </w:tc>
      </w:tr>
      <w:tr w:rsidR="00697764" w:rsidTr="00335A0E">
        <w:trPr>
          <w:trHeight w:val="341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中学推荐意见</w:t>
            </w:r>
          </w:p>
        </w:tc>
      </w:tr>
      <w:tr w:rsidR="00697764" w:rsidTr="00335A0E">
        <w:trPr>
          <w:trHeight w:val="2498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ind w:right="480" w:firstLineChars="2750" w:firstLine="6600"/>
              <w:rPr>
                <w:b/>
                <w:sz w:val="24"/>
              </w:rPr>
            </w:pPr>
          </w:p>
          <w:p w:rsidR="00697764" w:rsidRDefault="00697764" w:rsidP="00335A0E">
            <w:pPr>
              <w:ind w:right="480" w:firstLineChars="2750" w:firstLine="6600"/>
              <w:rPr>
                <w:b/>
                <w:sz w:val="24"/>
              </w:rPr>
            </w:pPr>
          </w:p>
          <w:p w:rsidR="00697764" w:rsidRDefault="00697764" w:rsidP="00335A0E">
            <w:pPr>
              <w:ind w:right="480" w:firstLineChars="2800" w:firstLine="67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中学盖章</w:t>
            </w:r>
          </w:p>
          <w:p w:rsidR="00697764" w:rsidRDefault="00697764" w:rsidP="00335A0E">
            <w:pPr>
              <w:ind w:right="480" w:firstLineChars="1400" w:firstLine="336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联系人： 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联系电话：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月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日</w:t>
            </w:r>
          </w:p>
        </w:tc>
      </w:tr>
    </w:tbl>
    <w:p w:rsidR="00697764" w:rsidRDefault="00697764" w:rsidP="00697764">
      <w:pPr>
        <w:rPr>
          <w:b/>
        </w:rPr>
      </w:pPr>
    </w:p>
    <w:p w:rsidR="00697764" w:rsidRDefault="00697764" w:rsidP="00697764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填表说明：</w:t>
      </w:r>
    </w:p>
    <w:p w:rsidR="00697764" w:rsidRDefault="00697764" w:rsidP="00697764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年级填写高一或高二；</w:t>
      </w:r>
    </w:p>
    <w:p w:rsidR="00697764" w:rsidRDefault="00697764" w:rsidP="00697764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.“文理类别”填写文科或理科；实行高考改革的省份填写选考科目；高一学生不填写。</w:t>
      </w:r>
    </w:p>
    <w:p w:rsidR="00697764" w:rsidRDefault="00697764" w:rsidP="00697764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/>
          <w:szCs w:val="21"/>
        </w:rPr>
        <w:t>.</w:t>
      </w:r>
      <w:r>
        <w:rPr>
          <w:rFonts w:ascii="仿宋" w:eastAsia="仿宋" w:hAnsi="仿宋" w:cs="仿宋" w:hint="eastAsia"/>
          <w:szCs w:val="21"/>
        </w:rPr>
        <w:t>年级排名填写各学期排名，填写示例：高一上（1/</w:t>
      </w:r>
      <w:r>
        <w:rPr>
          <w:rFonts w:ascii="仿宋" w:eastAsia="仿宋" w:hAnsi="仿宋" w:cs="仿宋"/>
          <w:szCs w:val="21"/>
        </w:rPr>
        <w:t>300</w:t>
      </w:r>
      <w:r>
        <w:rPr>
          <w:rFonts w:ascii="仿宋" w:eastAsia="仿宋" w:hAnsi="仿宋" w:cs="仿宋" w:hint="eastAsia"/>
          <w:szCs w:val="21"/>
        </w:rPr>
        <w:t>）；高一下（1/</w:t>
      </w:r>
      <w:r>
        <w:rPr>
          <w:rFonts w:ascii="仿宋" w:eastAsia="仿宋" w:hAnsi="仿宋" w:cs="仿宋"/>
          <w:szCs w:val="21"/>
        </w:rPr>
        <w:t>300</w:t>
      </w:r>
      <w:r>
        <w:rPr>
          <w:rFonts w:ascii="仿宋" w:eastAsia="仿宋" w:hAnsi="仿宋" w:cs="仿宋" w:hint="eastAsia"/>
          <w:szCs w:val="21"/>
        </w:rPr>
        <w:t>）；高二上（1/</w:t>
      </w:r>
      <w:r>
        <w:rPr>
          <w:rFonts w:ascii="仿宋" w:eastAsia="仿宋" w:hAnsi="仿宋" w:cs="仿宋"/>
          <w:szCs w:val="21"/>
        </w:rPr>
        <w:t>300</w:t>
      </w:r>
      <w:r>
        <w:rPr>
          <w:rFonts w:ascii="仿宋" w:eastAsia="仿宋" w:hAnsi="仿宋" w:cs="仿宋" w:hint="eastAsia"/>
          <w:szCs w:val="21"/>
        </w:rPr>
        <w:t>）；</w:t>
      </w:r>
    </w:p>
    <w:p w:rsidR="00697764" w:rsidRDefault="00697764" w:rsidP="00697764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.报名方式选择“中学推荐”的，须由中学填写“中学推荐意见”一栏，并加盖中学公章（自荐的同学不需填写）。</w:t>
      </w:r>
    </w:p>
    <w:p w:rsidR="005D65FE" w:rsidRPr="00697764" w:rsidRDefault="00697764" w:rsidP="00697764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Cs w:val="21"/>
        </w:rPr>
        <w:t>5</w:t>
      </w:r>
      <w:r>
        <w:rPr>
          <w:rFonts w:ascii="仿宋" w:eastAsia="仿宋" w:hAnsi="仿宋" w:cs="仿宋" w:hint="eastAsia"/>
          <w:szCs w:val="21"/>
        </w:rPr>
        <w:t>.本表需双面打印，拉伸有效。</w:t>
      </w:r>
    </w:p>
    <w:sectPr w:rsidR="005D65FE" w:rsidRPr="00697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51" w:rsidRDefault="009D2751" w:rsidP="00DD5317">
      <w:r>
        <w:separator/>
      </w:r>
    </w:p>
  </w:endnote>
  <w:endnote w:type="continuationSeparator" w:id="0">
    <w:p w:rsidR="009D2751" w:rsidRDefault="009D2751" w:rsidP="00DD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51" w:rsidRDefault="009D2751" w:rsidP="00DD5317">
      <w:r>
        <w:separator/>
      </w:r>
    </w:p>
  </w:footnote>
  <w:footnote w:type="continuationSeparator" w:id="0">
    <w:p w:rsidR="009D2751" w:rsidRDefault="009D2751" w:rsidP="00DD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64"/>
    <w:rsid w:val="00697764"/>
    <w:rsid w:val="009D2751"/>
    <w:rsid w:val="00BA2CCD"/>
    <w:rsid w:val="00DD5317"/>
    <w:rsid w:val="00E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B1554"/>
  <w15:chartTrackingRefBased/>
  <w15:docId w15:val="{20E25634-0958-433F-9458-1F025917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3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2019-05-22T07:18:00Z</dcterms:created>
  <dcterms:modified xsi:type="dcterms:W3CDTF">2019-06-04T09:31:00Z</dcterms:modified>
</cp:coreProperties>
</file>